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1B5100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C043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1143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0477A2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Гуменного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Івановича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0477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0477A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Гуменного</w:t>
      </w:r>
      <w:proofErr w:type="spellEnd"/>
      <w:r w:rsidR="000477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М.І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0477A2">
        <w:rPr>
          <w:color w:val="000000"/>
          <w:sz w:val="28"/>
          <w:szCs w:val="28"/>
          <w:lang w:val="uk-UA"/>
        </w:rPr>
        <w:t>земельної ділянки, площею 3,0655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0477A2">
        <w:rPr>
          <w:color w:val="000000"/>
          <w:sz w:val="28"/>
          <w:szCs w:val="28"/>
          <w:lang w:val="uk-UA"/>
        </w:rPr>
        <w:t xml:space="preserve"> номер 0522482200:02:000:0500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0477A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282">
        <w:rPr>
          <w:color w:val="000000"/>
          <w:sz w:val="28"/>
          <w:szCs w:val="28"/>
          <w:lang w:val="uk-UA"/>
        </w:rPr>
        <w:t>Гуменного</w:t>
      </w:r>
      <w:proofErr w:type="spellEnd"/>
      <w:r w:rsidR="00E77282">
        <w:rPr>
          <w:color w:val="000000"/>
          <w:sz w:val="28"/>
          <w:szCs w:val="28"/>
          <w:lang w:val="uk-UA"/>
        </w:rPr>
        <w:t xml:space="preserve"> Миколи Івановича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E77282">
        <w:rPr>
          <w:color w:val="000000"/>
          <w:sz w:val="28"/>
          <w:szCs w:val="28"/>
          <w:lang w:val="uk-UA"/>
        </w:rPr>
        <w:t>73 766</w:t>
      </w:r>
      <w:r w:rsidR="00D82DF5">
        <w:rPr>
          <w:color w:val="000000"/>
          <w:sz w:val="28"/>
          <w:szCs w:val="28"/>
          <w:lang w:val="uk-UA"/>
        </w:rPr>
        <w:t>грн (</w:t>
      </w:r>
      <w:r w:rsidR="00E77282">
        <w:rPr>
          <w:color w:val="000000"/>
          <w:sz w:val="28"/>
          <w:szCs w:val="28"/>
          <w:lang w:val="uk-UA"/>
        </w:rPr>
        <w:t xml:space="preserve"> сімдесят три тисячі сімсот шістдесят шість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043D"/>
    <w:rsid w:val="001C270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8B2CCC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2023-05-22T07:18:00Z</cp:lastPrinted>
  <dcterms:created xsi:type="dcterms:W3CDTF">2021-07-12T09:12:00Z</dcterms:created>
  <dcterms:modified xsi:type="dcterms:W3CDTF">2023-05-22T07:18:00Z</dcterms:modified>
</cp:coreProperties>
</file>